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right="-25" w:firstLine="697"/>
        <w:jc w:val="both"/>
        <w:textAlignment w:val="baseline"/>
        <w:rPr>
          <w:rFonts w:ascii="Verdana" w:eastAsia="Lucida Sans Unicode" w:hAnsi="Verdana" w:cs="Verdana"/>
          <w:kern w:val="3"/>
          <w:sz w:val="18"/>
          <w:szCs w:val="24"/>
          <w:lang w:eastAsia="zh-CN"/>
        </w:rPr>
      </w:pPr>
      <w:r w:rsidRPr="00024236">
        <w:rPr>
          <w:rFonts w:ascii="Times New Roman" w:eastAsia="Lucida Sans Unicode" w:hAnsi="Times New Roman" w:cs="Times New Roman"/>
          <w:b/>
          <w:kern w:val="3"/>
          <w:lang w:val="es-CO" w:eastAsia="zh-CN"/>
        </w:rPr>
        <w:t xml:space="preserve">EXPTE G 115/2019 </w:t>
      </w:r>
      <w:proofErr w:type="gramStart"/>
      <w:r w:rsidRPr="00024236">
        <w:rPr>
          <w:rFonts w:ascii="Times New Roman" w:eastAsia="Lucida Sans Unicode" w:hAnsi="Times New Roman" w:cs="Times New Roman"/>
          <w:b/>
          <w:kern w:val="3"/>
          <w:lang w:val="es-CO" w:eastAsia="zh-CN"/>
        </w:rPr>
        <w:t>Asunto :</w:t>
      </w:r>
      <w:proofErr w:type="gramEnd"/>
      <w:r w:rsidRPr="00024236">
        <w:rPr>
          <w:rFonts w:ascii="Times New Roman" w:eastAsia="Lucida Sans Unicode" w:hAnsi="Times New Roman" w:cs="Times New Roman"/>
          <w:b/>
          <w:kern w:val="3"/>
          <w:lang w:val="es-CO" w:eastAsia="zh-CN"/>
        </w:rPr>
        <w:t xml:space="preserve"> Contrato menor de OBRAS</w:t>
      </w: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right="-25" w:firstLine="69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val="es-CO"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firstLine="697"/>
        <w:jc w:val="both"/>
        <w:textAlignment w:val="baseline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024236">
        <w:rPr>
          <w:rFonts w:ascii="Times New Roman" w:eastAsia="SimSun, 宋体" w:hAnsi="Times New Roman" w:cs="Arial"/>
          <w:kern w:val="3"/>
          <w:lang w:val="es-CO" w:eastAsia="zh-CN" w:bidi="hi-IN"/>
        </w:rPr>
        <w:t>ADXUDICACIÓN CONTRATO MENOR DE OBRAS</w:t>
      </w:r>
      <w:r w:rsidRPr="00024236">
        <w:rPr>
          <w:rFonts w:ascii="Times New Roman" w:eastAsia="SimSun, 宋体" w:hAnsi="Times New Roman" w:cs="Arial"/>
          <w:b/>
          <w:kern w:val="3"/>
          <w:lang w:eastAsia="zh-CN" w:bidi="hi-IN"/>
        </w:rPr>
        <w:t xml:space="preserve"> </w:t>
      </w:r>
      <w:r w:rsidRPr="00024236">
        <w:rPr>
          <w:rFonts w:ascii="Comic Sans MS" w:eastAsia="SimSun, 宋体" w:hAnsi="Comic Sans MS" w:cs="Comic Sans MS"/>
          <w:b/>
          <w:kern w:val="3"/>
          <w:sz w:val="18"/>
          <w:szCs w:val="18"/>
          <w:lang w:eastAsia="zh-CN" w:bidi="hi-IN"/>
        </w:rPr>
        <w:t>“INSTALACIÓN DE PISTA DE PADEL EN SOBER</w:t>
      </w:r>
      <w:r w:rsidRPr="00024236">
        <w:rPr>
          <w:rFonts w:ascii="Comic Sans MS" w:eastAsia="SimSun, 宋体" w:hAnsi="Comic Sans MS" w:cs="Comic Sans MS"/>
          <w:b/>
          <w:bCs/>
          <w:kern w:val="3"/>
          <w:sz w:val="18"/>
          <w:szCs w:val="18"/>
          <w:lang w:eastAsia="zh-CN" w:bidi="hi-IN"/>
        </w:rPr>
        <w:t>.</w:t>
      </w:r>
    </w:p>
    <w:p w:rsidR="00024236" w:rsidRPr="00024236" w:rsidRDefault="00024236" w:rsidP="0002423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Entidade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adxudicataria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: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Organismo: Resolución de Alcaldía.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Dependencia que tramita o expediente: Secretaría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Enderezo de Internet do perfil do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contratatante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: www.concellodesober.com</w:t>
      </w:r>
    </w:p>
    <w:p w:rsidR="00024236" w:rsidRPr="00024236" w:rsidRDefault="00024236" w:rsidP="0002423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Obxecto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do contrato: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Tipo: Obras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proofErr w:type="spellStart"/>
      <w:r w:rsidRPr="00024236">
        <w:rPr>
          <w:rFonts w:ascii="Times New Roman" w:eastAsia="SimSun, 宋体" w:hAnsi="Times New Roman" w:cs="Arial"/>
          <w:kern w:val="3"/>
          <w:lang w:eastAsia="zh-CN" w:bidi="hi-IN"/>
        </w:rPr>
        <w:t>Descrición</w:t>
      </w:r>
      <w:proofErr w:type="spellEnd"/>
      <w:r w:rsidRPr="00024236">
        <w:rPr>
          <w:rFonts w:ascii="Times New Roman" w:eastAsia="SimSun, 宋体" w:hAnsi="Times New Roman" w:cs="Arial"/>
          <w:kern w:val="3"/>
          <w:lang w:eastAsia="zh-CN" w:bidi="hi-IN"/>
        </w:rPr>
        <w:t xml:space="preserve">: </w:t>
      </w:r>
      <w:r w:rsidRPr="00024236">
        <w:rPr>
          <w:rFonts w:ascii="Comic Sans MS" w:eastAsia="SimSun, 宋体" w:hAnsi="Comic Sans MS" w:cs="Comic Sans MS"/>
          <w:b/>
          <w:kern w:val="3"/>
          <w:sz w:val="18"/>
          <w:szCs w:val="18"/>
          <w:lang w:eastAsia="zh-CN" w:bidi="hi-IN"/>
        </w:rPr>
        <w:t xml:space="preserve">Instalación de pista de </w:t>
      </w:r>
      <w:proofErr w:type="spellStart"/>
      <w:r w:rsidRPr="00024236">
        <w:rPr>
          <w:rFonts w:ascii="Comic Sans MS" w:eastAsia="SimSun, 宋体" w:hAnsi="Comic Sans MS" w:cs="Comic Sans MS"/>
          <w:b/>
          <w:kern w:val="3"/>
          <w:sz w:val="18"/>
          <w:szCs w:val="18"/>
          <w:lang w:eastAsia="zh-CN" w:bidi="hi-IN"/>
        </w:rPr>
        <w:t>padel</w:t>
      </w:r>
      <w:proofErr w:type="spellEnd"/>
      <w:r w:rsidRPr="00024236">
        <w:rPr>
          <w:rFonts w:ascii="Comic Sans MS" w:eastAsia="SimSun, 宋体" w:hAnsi="Comic Sans MS" w:cs="Comic Sans MS"/>
          <w:b/>
          <w:kern w:val="3"/>
          <w:sz w:val="18"/>
          <w:szCs w:val="18"/>
          <w:lang w:eastAsia="zh-CN" w:bidi="hi-IN"/>
        </w:rPr>
        <w:t xml:space="preserve"> en Sober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Tipo de tramitación :ordinaria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Verdana" w:eastAsia="Lucida Sans Unicode" w:hAnsi="Verdana" w:cs="Verdana"/>
          <w:kern w:val="3"/>
          <w:sz w:val="18"/>
          <w:szCs w:val="24"/>
          <w:lang w:eastAsia="zh-CN"/>
        </w:rPr>
      </w:pP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Procedemento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de contratación:</w:t>
      </w:r>
      <w:r w:rsidRPr="00024236">
        <w:rPr>
          <w:rFonts w:ascii="Times New Roman" w:eastAsia="Lucida Sans Unicode" w:hAnsi="Times New Roman" w:cs="Times New Roman"/>
          <w:b/>
          <w:kern w:val="3"/>
          <w:lang w:eastAsia="zh-CN"/>
        </w:rPr>
        <w:t xml:space="preserve"> contrato menor</w:t>
      </w: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.</w:t>
      </w:r>
    </w:p>
    <w:p w:rsidR="00024236" w:rsidRPr="00024236" w:rsidRDefault="00024236" w:rsidP="0002423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Formalización do contrato: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Verdana" w:eastAsia="Lucida Sans Unicode" w:hAnsi="Verdana" w:cs="Verdana"/>
          <w:kern w:val="3"/>
          <w:sz w:val="18"/>
          <w:szCs w:val="24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Data de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adxudicación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: 6 de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maio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de 2019.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Verdana" w:eastAsia="Lucida Sans Unicode" w:hAnsi="Verdana" w:cs="Verdana"/>
          <w:kern w:val="3"/>
          <w:sz w:val="18"/>
          <w:szCs w:val="24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Contratista:</w:t>
      </w:r>
      <w:r w:rsidRPr="00024236">
        <w:rPr>
          <w:rFonts w:ascii="Times New Roman" w:eastAsia="Lucida Sans Unicode" w:hAnsi="Times New Roman" w:cs="Times New Roman"/>
          <w:iCs/>
          <w:color w:val="000000"/>
          <w:kern w:val="3"/>
          <w:lang w:eastAsia="zh-CN"/>
        </w:rPr>
        <w:t xml:space="preserve"> </w:t>
      </w:r>
      <w:r w:rsidRPr="00024236">
        <w:rPr>
          <w:rFonts w:ascii="Times New Roman" w:eastAsia="Lucida Sans Unicode" w:hAnsi="Times New Roman" w:cs="Times New Roman"/>
          <w:b/>
          <w:iCs/>
          <w:color w:val="000000"/>
          <w:kern w:val="3"/>
          <w:lang w:eastAsia="zh-CN"/>
        </w:rPr>
        <w:t xml:space="preserve">GALITEC DESARROLLOS TÉCNOLOGICOS SL, </w:t>
      </w:r>
      <w:r w:rsidRPr="00024236">
        <w:rPr>
          <w:rFonts w:ascii="Times New Roman" w:eastAsia="Lucida Sans Unicode" w:hAnsi="Times New Roman" w:cs="Times New Roman"/>
          <w:iCs/>
          <w:color w:val="000000"/>
          <w:kern w:val="3"/>
          <w:lang w:eastAsia="zh-CN"/>
        </w:rPr>
        <w:t>con CIF</w:t>
      </w: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left="1353" w:right="-25" w:hanging="360"/>
        <w:jc w:val="both"/>
        <w:textAlignment w:val="baseline"/>
        <w:rPr>
          <w:rFonts w:ascii="Times New Roman" w:eastAsia="Lucida Sans Unicode" w:hAnsi="Times New Roman" w:cs="Times New Roman"/>
          <w:iCs/>
          <w:color w:val="000000"/>
          <w:kern w:val="3"/>
          <w:lang w:eastAsia="zh-CN"/>
        </w:rPr>
      </w:pPr>
      <w:r w:rsidRPr="00024236">
        <w:rPr>
          <w:rFonts w:ascii="Times New Roman" w:eastAsia="Lucida Sans Unicode" w:hAnsi="Times New Roman" w:cs="Times New Roman"/>
          <w:iCs/>
          <w:color w:val="000000"/>
          <w:kern w:val="3"/>
          <w:lang w:eastAsia="zh-CN"/>
        </w:rPr>
        <w:t xml:space="preserve"> B-36495604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Verdana" w:eastAsia="Lucida Sans Unicode" w:hAnsi="Verdana" w:cs="Verdana"/>
          <w:kern w:val="3"/>
          <w:sz w:val="18"/>
          <w:szCs w:val="24"/>
          <w:lang w:eastAsia="zh-CN"/>
        </w:rPr>
      </w:pP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Importe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ou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canon de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adxudicación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. Importe neto; 24.725€ (IVE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incluído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,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correspondendo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o IVE a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contía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de </w:t>
      </w:r>
      <w:r w:rsidR="00E72A3A">
        <w:rPr>
          <w:rFonts w:ascii="Times New Roman" w:eastAsia="Lucida Sans Unicode" w:hAnsi="Times New Roman" w:cs="Times New Roman"/>
          <w:iCs/>
          <w:color w:val="000000"/>
          <w:kern w:val="3"/>
          <w:lang w:eastAsia="zh-CN"/>
        </w:rPr>
        <w:t>4.</w:t>
      </w:r>
      <w:bookmarkStart w:id="0" w:name="_GoBack"/>
      <w:bookmarkEnd w:id="0"/>
      <w:r w:rsidRPr="00024236">
        <w:rPr>
          <w:rFonts w:ascii="Times New Roman" w:eastAsia="Lucida Sans Unicode" w:hAnsi="Times New Roman" w:cs="Times New Roman"/>
          <w:iCs/>
          <w:color w:val="000000"/>
          <w:kern w:val="3"/>
          <w:lang w:eastAsia="zh-CN"/>
        </w:rPr>
        <w:t>291,12</w:t>
      </w:r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euros).</w:t>
      </w:r>
    </w:p>
    <w:p w:rsidR="00024236" w:rsidRPr="00024236" w:rsidRDefault="00024236" w:rsidP="0002423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Verdana" w:eastAsia="Lucida Sans Unicode" w:hAnsi="Verdana" w:cs="Verdana"/>
          <w:kern w:val="3"/>
          <w:sz w:val="18"/>
          <w:szCs w:val="24"/>
          <w:lang w:eastAsia="zh-CN"/>
        </w:rPr>
      </w:pP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Prazo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de </w:t>
      </w:r>
      <w:proofErr w:type="spellStart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>execución</w:t>
      </w:r>
      <w:proofErr w:type="spellEnd"/>
      <w:r w:rsidRPr="00024236">
        <w:rPr>
          <w:rFonts w:ascii="Times New Roman" w:eastAsia="Lucida Sans Unicode" w:hAnsi="Times New Roman" w:cs="Times New Roman"/>
          <w:kern w:val="3"/>
          <w:lang w:eastAsia="zh-CN"/>
        </w:rPr>
        <w:t xml:space="preserve"> de 6 semanas.</w:t>
      </w: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left="1353" w:right="-25" w:hanging="36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left="360"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0" w:line="240" w:lineRule="auto"/>
        <w:ind w:right="-2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/>
        </w:rPr>
      </w:pPr>
    </w:p>
    <w:p w:rsidR="00024236" w:rsidRPr="00024236" w:rsidRDefault="00024236" w:rsidP="0002423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kern w:val="3"/>
          <w:lang w:val="es-CO" w:eastAsia="zh-CN"/>
        </w:rPr>
      </w:pPr>
    </w:p>
    <w:p w:rsidR="007A6C75" w:rsidRDefault="007A6C75"/>
    <w:sectPr w:rsidR="007A6C75">
      <w:headerReference w:type="default" r:id="rId5"/>
      <w:footerReference w:type="default" r:id="rId6"/>
      <w:pgSz w:w="11906" w:h="16838"/>
      <w:pgMar w:top="2443" w:right="1701" w:bottom="150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61" w:rsidRDefault="00E72A3A">
    <w:pPr>
      <w:pStyle w:val="Textbody"/>
      <w:pBdr>
        <w:top w:val="single" w:sz="4" w:space="5" w:color="000000"/>
      </w:pBdr>
      <w:jc w:val="center"/>
      <w:rPr>
        <w:b/>
      </w:rPr>
    </w:pPr>
    <w:r>
      <w:rPr>
        <w:b/>
      </w:rPr>
      <w:t>Concello de Sober</w:t>
    </w:r>
  </w:p>
  <w:p w:rsidR="006D7961" w:rsidRDefault="00E72A3A">
    <w:pPr>
      <w:pStyle w:val="Textbody"/>
      <w:jc w:val="center"/>
      <w:rPr>
        <w:sz w:val="16"/>
      </w:rPr>
    </w:pPr>
    <w:r>
      <w:rPr>
        <w:sz w:val="16"/>
      </w:rPr>
      <w:t>Plaza del Concello, s/n, Sober. 27460 (Lugo). Tfno. 982460001. Fax: 982460002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61" w:rsidRDefault="00E72A3A">
    <w:pPr>
      <w:pStyle w:val="Header4"/>
    </w:pPr>
    <w:r>
      <w:rPr>
        <w:noProof/>
        <w:lang w:eastAsia="es-ES"/>
      </w:rPr>
      <w:drawing>
        <wp:inline distT="0" distB="0" distL="0" distR="0" wp14:anchorId="588F82A7" wp14:editId="1494133E">
          <wp:extent cx="403920" cy="697319"/>
          <wp:effectExtent l="0" t="0" r="0" b="7531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920" cy="6973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Verdana"/>
      </w:rPr>
      <w:t xml:space="preserve"> </w:t>
    </w:r>
  </w:p>
  <w:p w:rsidR="006D7961" w:rsidRDefault="00E72A3A">
    <w:pPr>
      <w:pStyle w:val="Header2"/>
      <w:pBdr>
        <w:bottom w:val="single" w:sz="4" w:space="5" w:color="000000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Concello de Sober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3FB5"/>
    <w:multiLevelType w:val="multilevel"/>
    <w:tmpl w:val="66AA156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3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FE"/>
    <w:rsid w:val="00024236"/>
    <w:rsid w:val="007A6C75"/>
    <w:rsid w:val="00B25DFE"/>
    <w:rsid w:val="00E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9145-629C-48F5-8F5E-55313AA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024236"/>
    <w:pPr>
      <w:widowControl w:val="0"/>
      <w:suppressAutoHyphens/>
      <w:autoSpaceDN w:val="0"/>
      <w:spacing w:after="120" w:line="240" w:lineRule="auto"/>
      <w:textAlignment w:val="baseline"/>
    </w:pPr>
    <w:rPr>
      <w:rFonts w:ascii="Verdana" w:eastAsia="Lucida Sans Unicode" w:hAnsi="Verdana" w:cs="Verdana"/>
      <w:kern w:val="3"/>
      <w:sz w:val="18"/>
      <w:szCs w:val="24"/>
      <w:lang w:eastAsia="zh-CN"/>
    </w:rPr>
  </w:style>
  <w:style w:type="paragraph" w:customStyle="1" w:styleId="Header2">
    <w:name w:val="Header2"/>
    <w:basedOn w:val="Normal"/>
    <w:rsid w:val="00024236"/>
    <w:pPr>
      <w:widowControl w:val="0"/>
      <w:suppressLineNumbers/>
      <w:tabs>
        <w:tab w:val="right" w:pos="9637"/>
      </w:tabs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8"/>
      <w:szCs w:val="24"/>
      <w:lang w:eastAsia="zh-CN"/>
    </w:rPr>
  </w:style>
  <w:style w:type="paragraph" w:customStyle="1" w:styleId="Header4">
    <w:name w:val="Header4"/>
    <w:basedOn w:val="Normal"/>
    <w:rsid w:val="00024236"/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8"/>
      <w:szCs w:val="24"/>
      <w:lang w:eastAsia="zh-CN"/>
    </w:rPr>
  </w:style>
  <w:style w:type="numbering" w:customStyle="1" w:styleId="WW8Num2">
    <w:name w:val="WW8Num2"/>
    <w:basedOn w:val="Sinlista"/>
    <w:rsid w:val="0002423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2020-04-07T07:45:00Z</dcterms:created>
  <dcterms:modified xsi:type="dcterms:W3CDTF">2020-04-07T07:46:00Z</dcterms:modified>
</cp:coreProperties>
</file>